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Pr="00B12A24" w:rsidRDefault="0001139A" w:rsidP="00B12A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12A2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1139A" w:rsidRPr="00B12A24" w:rsidRDefault="0001139A" w:rsidP="00B12A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2A24">
        <w:rPr>
          <w:rFonts w:ascii="Times New Roman" w:hAnsi="Times New Roman" w:cs="Times New Roman"/>
          <w:b/>
          <w:bCs/>
          <w:sz w:val="28"/>
          <w:szCs w:val="28"/>
        </w:rPr>
        <w:t>ПО ПРОТИВОДЕЙСТВИЮ ТЕРРОРИЗМУ</w:t>
      </w:r>
      <w:bookmarkEnd w:id="0"/>
      <w:r w:rsidRPr="00B12A2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12A24" w:rsidRDefault="00B12A24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Человечество столкнулось с самым коварным и беспощадным «хищником» – террором. Для террориста не существует моральных правил. Он фанатик, и его переубедить словами нельзя. Поэтому мы должны смотреть на мир открытыми глазами и не обольщаться тем, что сия горькая чаша нас минует.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Противодействие терроризму – задача не только специальных служб. Они будут бессильны, если это противодействие не будет оказываться обществом, каждым гражданином нашей великой страны. Обычная житейская смекалка и внимание являются одним из самых эффективных видов противодействия террору.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Взрывы домов в ряде городов России показали, что только наша беспечность и безразличие позволили свершиться этим страшным происшествиям. Ведь на глазах жильцов в подвалы завозились мешки с компонентами взрывчатых веществ под видом сахара и других продуктов. Проще простого, увидев такое действие, позвонить по телефону 112 и попросить проверить. Вам будут благодарны сотрудники специальных служб. Легче проверить, чем потом разбирать завалы и видеть горе людей.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Мы знаем о многочисленных случаях террористических актов, соверш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>нных с использованием автомобилей, начин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 xml:space="preserve">нных взрывчаткой. Конечно, определить на улице такой автомобиль простому человеку невозможно. Но в своем дворе, увидев припаркованную чужую машину, можно и нужно обеспокоиться, позвоните по телефону 112 и попросите проверить. Пусть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 xml:space="preserve">ас не гложет мысль о том, что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 xml:space="preserve">ы причинили неудобства спецслужбам, пусть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 xml:space="preserve">ас не беспокоит боязнь того, что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>ас назовут паник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 xml:space="preserve">ром. Вы платите налоги, на которые содержатся специальные службы, обеспечивающие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>ашу безопасность.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2A24">
        <w:rPr>
          <w:rFonts w:ascii="Times New Roman" w:hAnsi="Times New Roman" w:cs="Times New Roman"/>
          <w:sz w:val="28"/>
          <w:szCs w:val="28"/>
        </w:rPr>
        <w:t>Излюбленный метод террористов – использовать сумку, портфель, пакет, св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>рток, начин</w:t>
      </w:r>
      <w:r w:rsidR="00B12A24">
        <w:rPr>
          <w:rFonts w:ascii="Times New Roman" w:hAnsi="Times New Roman" w:cs="Times New Roman"/>
          <w:sz w:val="28"/>
          <w:szCs w:val="28"/>
        </w:rPr>
        <w:t>ён</w:t>
      </w:r>
      <w:r w:rsidRPr="00B12A24">
        <w:rPr>
          <w:rFonts w:ascii="Times New Roman" w:hAnsi="Times New Roman" w:cs="Times New Roman"/>
          <w:sz w:val="28"/>
          <w:szCs w:val="28"/>
        </w:rPr>
        <w:t>ный взрывчаткой, и положить его в мусорный контейнер или урну, оставить у прилавка, под столом, в салоне общественного транспорта, кинотеатре, спортивном комплексе.</w:t>
      </w:r>
      <w:proofErr w:type="gramEnd"/>
      <w:r w:rsidRPr="00B12A24">
        <w:rPr>
          <w:rFonts w:ascii="Times New Roman" w:hAnsi="Times New Roman" w:cs="Times New Roman"/>
          <w:sz w:val="28"/>
          <w:szCs w:val="28"/>
        </w:rPr>
        <w:t xml:space="preserve"> Но ведь все мы взрослые люди и знаем, что просто так пакет или сверток в мусорном баке лежать не могут. А раз есть угроза терроризма, то не исключено и самое страшное. Проявите бдительность, позвоните по телефону 112 и расскажите о своих опасениях. Если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 xml:space="preserve">ы едете в общественном транспорте, сообщите об этом водителю. Быть может,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>ы спас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>те жизнь и здоровье многих людей.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Ужасно, но есть категория людей, которые сознательно идут на смерть ради совершения акта террора. Они также отличаются от основной массы своим поведением, одеждой, отреш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>нностью. Одежда должна прикрыть взрывное устройство. Она или явно не по сезону или заметно больше того размера, который смертник носит. Человек знает, что он нес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 xml:space="preserve">т взрывчатку. Он </w:t>
      </w:r>
      <w:r w:rsidRPr="00B12A24">
        <w:rPr>
          <w:rFonts w:ascii="Times New Roman" w:hAnsi="Times New Roman" w:cs="Times New Roman"/>
          <w:sz w:val="28"/>
          <w:szCs w:val="28"/>
        </w:rPr>
        <w:lastRenderedPageBreak/>
        <w:t>напряж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>н, опасается прямых контактов с окружающими, сторонится их. Он ед</w:t>
      </w:r>
      <w:r w:rsidR="00B12A24">
        <w:rPr>
          <w:rFonts w:ascii="Times New Roman" w:hAnsi="Times New Roman" w:cs="Times New Roman"/>
          <w:sz w:val="28"/>
          <w:szCs w:val="28"/>
        </w:rPr>
        <w:t>е</w:t>
      </w:r>
      <w:r w:rsidRPr="00B12A24">
        <w:rPr>
          <w:rFonts w:ascii="Times New Roman" w:hAnsi="Times New Roman" w:cs="Times New Roman"/>
          <w:sz w:val="28"/>
          <w:szCs w:val="28"/>
        </w:rPr>
        <w:t>т к определ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>нному месту и не заинтересован, чтобы его разоблачили.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Есть сомнения, запомните приметы, позвоните и сообщите: в каком направлении он движется, на каком транспорте, как он выглядит.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A24">
        <w:rPr>
          <w:rFonts w:ascii="Times New Roman" w:hAnsi="Times New Roman" w:cs="Times New Roman"/>
          <w:b/>
          <w:bCs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– портфели, сумки, пакеты, лежат на полу, в урне, под столом, в оконном проеме. Спросите, где владелец. Если его рядом нет, есть повод для беспокойства;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– штатные боеприпасы – гранаты, снаряды, мины, тротиловые шашки. Увидели штатный боеприпас – сразу бейте тревогу;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– торчащие из свертка, пакета провода;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– звук работающего часового механизма, жужжание либо лежащий в пакете и просматриваемый мобильный телефон или пейджер;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– привязанный к пакету натянутый провод или шнур;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– неприятный запах либо запах горючего вещества (бензин, керосин и т.п.).</w:t>
      </w:r>
    </w:p>
    <w:p w:rsidR="00B12A24" w:rsidRDefault="00B12A24" w:rsidP="00B12A24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В мире достаточно часто фиксируются факты направления взрывных устройств и отравленных порошков в почтовых отправлениях.</w:t>
      </w:r>
    </w:p>
    <w:p w:rsidR="00B12A24" w:rsidRDefault="0001139A" w:rsidP="00B12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 xml:space="preserve">Если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 xml:space="preserve">ы получили подозрительное письмо, посылку или бандероль, то не вскрывайте его. Положите в полиэтиленовый пакет или сумку и немедленно уведомите </w:t>
      </w:r>
      <w:r w:rsidR="00B12A24">
        <w:rPr>
          <w:rFonts w:ascii="Times New Roman" w:hAnsi="Times New Roman" w:cs="Times New Roman"/>
          <w:sz w:val="28"/>
          <w:szCs w:val="28"/>
        </w:rPr>
        <w:t xml:space="preserve">полицию. 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A24">
        <w:rPr>
          <w:rFonts w:ascii="Times New Roman" w:hAnsi="Times New Roman" w:cs="Times New Roman"/>
          <w:sz w:val="28"/>
          <w:szCs w:val="28"/>
        </w:rPr>
        <w:t>Ещ</w:t>
      </w:r>
      <w:r w:rsidR="00B12A24">
        <w:rPr>
          <w:rFonts w:ascii="Times New Roman" w:hAnsi="Times New Roman" w:cs="Times New Roman"/>
          <w:sz w:val="28"/>
          <w:szCs w:val="28"/>
        </w:rPr>
        <w:t>ё</w:t>
      </w:r>
      <w:r w:rsidRPr="00B12A24">
        <w:rPr>
          <w:rFonts w:ascii="Times New Roman" w:hAnsi="Times New Roman" w:cs="Times New Roman"/>
          <w:sz w:val="28"/>
          <w:szCs w:val="28"/>
        </w:rPr>
        <w:t xml:space="preserve"> раз обращаем </w:t>
      </w:r>
      <w:r w:rsidR="00B12A24">
        <w:rPr>
          <w:rFonts w:ascii="Times New Roman" w:hAnsi="Times New Roman" w:cs="Times New Roman"/>
          <w:sz w:val="28"/>
          <w:szCs w:val="28"/>
        </w:rPr>
        <w:t>в</w:t>
      </w:r>
      <w:r w:rsidRPr="00B12A24">
        <w:rPr>
          <w:rFonts w:ascii="Times New Roman" w:hAnsi="Times New Roman" w:cs="Times New Roman"/>
          <w:sz w:val="28"/>
          <w:szCs w:val="28"/>
        </w:rPr>
        <w:t>аше внимание на то, что </w:t>
      </w:r>
      <w:r w:rsidRPr="00B12A24">
        <w:rPr>
          <w:rFonts w:ascii="Times New Roman" w:hAnsi="Times New Roman" w:cs="Times New Roman"/>
          <w:bCs/>
          <w:sz w:val="28"/>
          <w:szCs w:val="28"/>
        </w:rPr>
        <w:t xml:space="preserve">категорически запрещается самостоятельно предпринимать какие-либо действия </w:t>
      </w:r>
      <w:proofErr w:type="gramStart"/>
      <w:r w:rsidRPr="00B12A2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12A24">
        <w:rPr>
          <w:rFonts w:ascii="Times New Roman" w:hAnsi="Times New Roman" w:cs="Times New Roman"/>
          <w:bCs/>
          <w:sz w:val="28"/>
          <w:szCs w:val="28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01139A" w:rsidRPr="00B12A24" w:rsidRDefault="0001139A" w:rsidP="00B12A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2A24">
        <w:rPr>
          <w:rFonts w:ascii="Times New Roman" w:hAnsi="Times New Roman" w:cs="Times New Roman"/>
          <w:bCs/>
          <w:sz w:val="28"/>
          <w:szCs w:val="28"/>
        </w:rPr>
        <w:t>БУДЬТЕ БДИТЕЛЬНЫМИ!</w:t>
      </w:r>
    </w:p>
    <w:p w:rsidR="0001139A" w:rsidRPr="00B12A24" w:rsidRDefault="0001139A" w:rsidP="00B12A24">
      <w:pPr>
        <w:rPr>
          <w:rFonts w:ascii="Times New Roman" w:hAnsi="Times New Roman" w:cs="Times New Roman"/>
          <w:sz w:val="28"/>
          <w:szCs w:val="28"/>
        </w:rPr>
      </w:pPr>
    </w:p>
    <w:sectPr w:rsidR="0001139A" w:rsidRPr="00B12A24" w:rsidSect="00F410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71B0"/>
    <w:rsid w:val="0001139A"/>
    <w:rsid w:val="001A1A26"/>
    <w:rsid w:val="003B1BE8"/>
    <w:rsid w:val="003B51F5"/>
    <w:rsid w:val="004111E5"/>
    <w:rsid w:val="005368FC"/>
    <w:rsid w:val="007271B0"/>
    <w:rsid w:val="00936494"/>
    <w:rsid w:val="00B12A24"/>
    <w:rsid w:val="00B1766D"/>
    <w:rsid w:val="00B77E88"/>
    <w:rsid w:val="00F4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E5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7271B0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71B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7271B0"/>
    <w:rPr>
      <w:b/>
      <w:bCs/>
    </w:rPr>
  </w:style>
  <w:style w:type="paragraph" w:styleId="HTML">
    <w:name w:val="HTML Address"/>
    <w:basedOn w:val="a"/>
    <w:link w:val="HTML0"/>
    <w:uiPriority w:val="99"/>
    <w:semiHidden/>
    <w:rsid w:val="007271B0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7271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271B0"/>
    <w:rPr>
      <w:i/>
      <w:iCs/>
    </w:rPr>
  </w:style>
  <w:style w:type="character" w:customStyle="1" w:styleId="apple-converted-space">
    <w:name w:val="apple-converted-space"/>
    <w:basedOn w:val="a0"/>
    <w:uiPriority w:val="99"/>
    <w:rsid w:val="00727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3437</Characters>
  <Application>Microsoft Office Word</Application>
  <DocSecurity>0</DocSecurity>
  <Lines>28</Lines>
  <Paragraphs>8</Paragraphs>
  <ScaleCrop>false</ScaleCrop>
  <Company>Home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Sapozhnikova.V</cp:lastModifiedBy>
  <cp:revision>3</cp:revision>
  <cp:lastPrinted>2015-10-29T07:32:00Z</cp:lastPrinted>
  <dcterms:created xsi:type="dcterms:W3CDTF">2022-06-01T13:35:00Z</dcterms:created>
  <dcterms:modified xsi:type="dcterms:W3CDTF">2022-06-01T13:43:00Z</dcterms:modified>
</cp:coreProperties>
</file>